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52B" w:rsidRDefault="00CA387F" w:rsidP="00334E03">
      <w:pPr>
        <w:pStyle w:val="Naslov2"/>
        <w:rPr>
          <w:rFonts w:eastAsia="Verdana"/>
        </w:rPr>
      </w:pPr>
      <w:r>
        <w:rPr>
          <w:rFonts w:eastAsia="Verdana"/>
          <w:noProof/>
          <w:lang w:val="sl-SI" w:eastAsia="sl-SI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-391341</wp:posOffset>
            </wp:positionV>
            <wp:extent cx="1257300" cy="2159000"/>
            <wp:effectExtent l="0" t="0" r="0" b="0"/>
            <wp:wrapNone/>
            <wp:docPr id="58" name="Picture 2" descr="::::Forms and templates:logos:Mountaine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Forms and templates:logos:Mountaineeri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DB6">
        <w:rPr>
          <w:rFonts w:eastAsia="Verdana"/>
          <w:noProof/>
        </w:rPr>
        <w:pict>
          <v:rect id="_x0000_s1075" style="position:absolute;margin-left:369.75pt;margin-top:-1in;width:179.7pt;height:11in;z-index:251680768;mso-wrap-edited:f;mso-position-horizontal:absolute;mso-position-horizontal-relative:text;mso-position-vertical:absolute;mso-position-vertical-relative:text" wrapcoords="-158 -18 -211 36 -211 21728 21917 21728 21970 128 21864 0 21705 -18 -158 -18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</v:rect>
        </w:pict>
      </w:r>
    </w:p>
    <w:p w:rsidR="00DA652B" w:rsidRDefault="00DA652B" w:rsidP="00334E03">
      <w:pPr>
        <w:pStyle w:val="Naslov2"/>
        <w:rPr>
          <w:rFonts w:eastAsia="Verdana"/>
        </w:rPr>
      </w:pPr>
    </w:p>
    <w:p w:rsidR="00DA652B" w:rsidRDefault="00DA652B" w:rsidP="00334E03">
      <w:pPr>
        <w:pStyle w:val="Naslov2"/>
        <w:rPr>
          <w:rFonts w:eastAsia="Verdana"/>
        </w:rPr>
      </w:pPr>
      <w:bookmarkStart w:id="0" w:name="_GoBack"/>
      <w:bookmarkEnd w:id="0"/>
    </w:p>
    <w:p w:rsidR="00DA652B" w:rsidRDefault="00DA652B" w:rsidP="00334E03">
      <w:pPr>
        <w:pStyle w:val="Naslov2"/>
        <w:rPr>
          <w:rFonts w:eastAsia="Verdana"/>
        </w:rPr>
      </w:pPr>
    </w:p>
    <w:p w:rsidR="003E1E04" w:rsidRDefault="00904DB6" w:rsidP="00CA387F">
      <w:pPr>
        <w:pStyle w:val="Naslov2"/>
        <w:tabs>
          <w:tab w:val="left" w:pos="5387"/>
          <w:tab w:val="left" w:pos="6521"/>
          <w:tab w:val="left" w:pos="6804"/>
          <w:tab w:val="left" w:pos="8647"/>
        </w:tabs>
        <w:rPr>
          <w:rFonts w:eastAsia="Verdana"/>
        </w:rPr>
      </w:pPr>
      <w:r>
        <w:rPr>
          <w:rFonts w:eastAsia="Verdana"/>
          <w:noProof/>
        </w:rPr>
        <w:pict>
          <v:roundrect id="_x0000_s1078" style="position:absolute;margin-left:-17.85pt;margin-top:22.1pt;width:368.25pt;height:178.5pt;z-index:-251632640;mso-wrap-edited:f;mso-position-horizontal:absolute;mso-position-vertical:absolute" arcsize="3601f" filled="f" fillcolor="#9bc1ff" strokecolor="#4a7ebb" strokeweight="2pt">
            <v:fill color2="#3f80cd" o:detectmouseclick="t" focusposition="" focussize=",90" focus="100%" type="gradient"/>
            <v:shadow opacity="22938f" offset="0"/>
            <v:textbox inset=",7.2pt,,7.2pt"/>
          </v:roundrect>
        </w:pict>
      </w:r>
    </w:p>
    <w:p w:rsidR="00DA652B" w:rsidRDefault="00DA652B" w:rsidP="00CA387F">
      <w:pPr>
        <w:pStyle w:val="Naslov2"/>
        <w:tabs>
          <w:tab w:val="left" w:pos="5387"/>
          <w:tab w:val="left" w:pos="6521"/>
          <w:tab w:val="left" w:pos="6804"/>
          <w:tab w:val="left" w:pos="8647"/>
        </w:tabs>
        <w:rPr>
          <w:rFonts w:eastAsia="Verdana"/>
        </w:rPr>
      </w:pPr>
      <w:r>
        <w:rPr>
          <w:rFonts w:eastAsia="Verdana"/>
        </w:rPr>
        <w:t>UIAA Mountaineering Commission</w:t>
      </w:r>
    </w:p>
    <w:p w:rsidR="00DA652B" w:rsidRPr="00DA652B" w:rsidRDefault="00DA652B" w:rsidP="00CA387F">
      <w:pPr>
        <w:pStyle w:val="Naslov2"/>
        <w:tabs>
          <w:tab w:val="left" w:pos="5387"/>
          <w:tab w:val="left" w:pos="6804"/>
        </w:tabs>
        <w:rPr>
          <w:rFonts w:eastAsia="Verdana"/>
        </w:rPr>
      </w:pPr>
      <w:r w:rsidRPr="00DA652B">
        <w:rPr>
          <w:rFonts w:eastAsia="Verdana"/>
        </w:rPr>
        <w:t>Training Standards</w:t>
      </w:r>
    </w:p>
    <w:p w:rsidR="00CC49C5" w:rsidRDefault="00CC49C5" w:rsidP="00CA387F">
      <w:pPr>
        <w:pStyle w:val="Naslov2"/>
        <w:tabs>
          <w:tab w:val="left" w:pos="5387"/>
          <w:tab w:val="left" w:pos="6804"/>
        </w:tabs>
        <w:rPr>
          <w:rFonts w:eastAsia="Verdana"/>
        </w:rPr>
      </w:pPr>
    </w:p>
    <w:p w:rsidR="00DA652B" w:rsidRDefault="00DA652B" w:rsidP="00CA387F">
      <w:pPr>
        <w:pStyle w:val="Naslov2"/>
        <w:tabs>
          <w:tab w:val="left" w:pos="5387"/>
          <w:tab w:val="left" w:pos="6804"/>
        </w:tabs>
        <w:rPr>
          <w:rFonts w:eastAsia="Verdana"/>
        </w:rPr>
      </w:pPr>
      <w:r>
        <w:rPr>
          <w:rFonts w:eastAsia="Verdana"/>
        </w:rPr>
        <w:t>Ski touring and winter walking Seminar</w:t>
      </w:r>
    </w:p>
    <w:p w:rsidR="00DA652B" w:rsidRDefault="003E1E04" w:rsidP="003E1E04">
      <w:pPr>
        <w:pStyle w:val="Naslov2"/>
        <w:tabs>
          <w:tab w:val="right" w:pos="6663"/>
          <w:tab w:val="left" w:pos="12474"/>
          <w:tab w:val="right" w:pos="13325"/>
        </w:tabs>
        <w:rPr>
          <w:rFonts w:eastAsia="Verdana"/>
        </w:rPr>
        <w:sectPr w:rsidR="00DA652B" w:rsidSect="00090787">
          <w:footerReference w:type="even" r:id="rId9"/>
          <w:footerReference w:type="default" r:id="rId10"/>
          <w:type w:val="continuous"/>
          <w:pgSz w:w="12240" w:h="15840"/>
          <w:pgMar w:top="1440" w:right="4302" w:bottom="1440" w:left="1276" w:header="720" w:footer="720" w:gutter="0"/>
          <w:cols w:space="720"/>
          <w:titlePg/>
        </w:sectPr>
      </w:pPr>
      <w:r>
        <w:rPr>
          <w:rFonts w:eastAsia="Verdana"/>
        </w:rPr>
        <w:tab/>
        <w:t>Sloven</w:t>
      </w:r>
      <w:r w:rsidR="00DA652B">
        <w:rPr>
          <w:rFonts w:eastAsia="Verdana"/>
        </w:rPr>
        <w:t>ia 2013</w:t>
      </w:r>
      <w:r w:rsidR="00CC49C5">
        <w:rPr>
          <w:rFonts w:eastAsia="Verdana"/>
        </w:rPr>
        <w:t>, 6</w:t>
      </w:r>
      <w:r w:rsidR="00CC49C5" w:rsidRPr="00CC49C5">
        <w:rPr>
          <w:rFonts w:eastAsia="Verdana"/>
          <w:vertAlign w:val="superscript"/>
        </w:rPr>
        <w:t>th</w:t>
      </w:r>
      <w:r w:rsidR="00CC49C5">
        <w:rPr>
          <w:rFonts w:eastAsia="Verdana"/>
        </w:rPr>
        <w:t xml:space="preserve"> – 8</w:t>
      </w:r>
      <w:r w:rsidR="00CC49C5" w:rsidRPr="00CC49C5">
        <w:rPr>
          <w:rFonts w:eastAsia="Verdana"/>
          <w:vertAlign w:val="superscript"/>
        </w:rPr>
        <w:t>th</w:t>
      </w:r>
      <w:r w:rsidR="00CC49C5">
        <w:rPr>
          <w:rFonts w:eastAsia="Verdana"/>
        </w:rPr>
        <w:t xml:space="preserve"> of March</w:t>
      </w:r>
    </w:p>
    <w:p w:rsidR="008B2607" w:rsidRPr="00DA652B" w:rsidRDefault="00CA387F" w:rsidP="00CA387F">
      <w:pPr>
        <w:pStyle w:val="Naslov2"/>
        <w:tabs>
          <w:tab w:val="left" w:pos="6804"/>
        </w:tabs>
        <w:rPr>
          <w:rFonts w:eastAsia="Verdana"/>
        </w:rPr>
      </w:pPr>
      <w:r>
        <w:rPr>
          <w:rFonts w:eastAsia="Verdana"/>
          <w:noProof/>
          <w:lang w:val="sl-SI" w:eastAsia="sl-SI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548640</wp:posOffset>
            </wp:positionV>
            <wp:extent cx="6524030" cy="3568700"/>
            <wp:effectExtent l="152400" t="127000" r="156170" b="88900"/>
            <wp:wrapNone/>
            <wp:docPr id="59" name="Picture 3" descr="Seagate Backup Plus Drive:Photos:Mountains:Mountaineering:UIAA:UIAA Seminars:Slovenia_2013:P103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Seagate Backup Plus Drive:Photos:Mountains:Mountaineering:UIAA:UIAA Seminars:Slovenia_2013:P1030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030" cy="3568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A652B">
        <w:rPr>
          <w:rFonts w:eastAsia="Verdana"/>
        </w:rPr>
        <w:br w:type="page"/>
      </w:r>
      <w:r w:rsidR="005C5EE0" w:rsidRPr="00334E03">
        <w:rPr>
          <w:rFonts w:eastAsia="Verdana"/>
          <w:color w:val="1F497D" w:themeColor="text2"/>
        </w:rPr>
        <w:lastRenderedPageBreak/>
        <w:t>Ski touring and winter walking Seminar: Slovenia 2013</w:t>
      </w:r>
    </w:p>
    <w:p w:rsidR="008B2607" w:rsidRPr="00DF1FB0" w:rsidRDefault="005C5EE0" w:rsidP="005C5EE0">
      <w:pPr>
        <w:pStyle w:val="Naslov2"/>
        <w:rPr>
          <w:color w:val="4F81BD" w:themeColor="accent1"/>
          <w:sz w:val="26"/>
        </w:rPr>
      </w:pPr>
      <w:r w:rsidRPr="00DF1FB0">
        <w:rPr>
          <w:rFonts w:eastAsia="Verdana"/>
          <w:color w:val="4F81BD" w:themeColor="accent1"/>
          <w:sz w:val="26"/>
        </w:rPr>
        <w:t>6/3/2013 (category 3 avalanche risk)</w:t>
      </w:r>
    </w:p>
    <w:p w:rsidR="008B2607" w:rsidRPr="00771795" w:rsidRDefault="005C5EE0" w:rsidP="00771795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  <w:r w:rsidRPr="00771795">
        <w:rPr>
          <w:rFonts w:ascii="Verdana" w:eastAsia="Verdana" w:hAnsi="Verdana" w:cs="Verdana"/>
          <w:b/>
          <w:sz w:val="22"/>
        </w:rPr>
        <w:t xml:space="preserve">Modern avalanche transceivers and other safety equipment  (Robert </w:t>
      </w:r>
      <w:proofErr w:type="spellStart"/>
      <w:r w:rsidRPr="00771795">
        <w:rPr>
          <w:rFonts w:ascii="Verdana" w:eastAsia="Verdana" w:hAnsi="Verdana" w:cs="Verdana"/>
          <w:b/>
          <w:sz w:val="22"/>
        </w:rPr>
        <w:t>Ciglar</w:t>
      </w:r>
      <w:proofErr w:type="spellEnd"/>
      <w:r w:rsidRPr="00771795">
        <w:rPr>
          <w:rFonts w:ascii="Verdana" w:eastAsia="Verdana" w:hAnsi="Verdana" w:cs="Verdana"/>
          <w:b/>
          <w:sz w:val="22"/>
        </w:rPr>
        <w:t>)</w:t>
      </w:r>
    </w:p>
    <w:p w:rsidR="008B2607" w:rsidRPr="00771795" w:rsidRDefault="005C5EE0" w:rsidP="005C5EE0">
      <w:pPr>
        <w:pStyle w:val="Normal1"/>
        <w:numPr>
          <w:ilvl w:val="0"/>
          <w:numId w:val="6"/>
        </w:numPr>
        <w:spacing w:line="320" w:lineRule="auto"/>
        <w:ind w:left="360"/>
        <w:rPr>
          <w:sz w:val="20"/>
        </w:rPr>
      </w:pPr>
      <w:r w:rsidRPr="00771795">
        <w:rPr>
          <w:rFonts w:ascii="Verdana" w:eastAsia="Verdana" w:hAnsi="Verdana" w:cs="Verdana"/>
          <w:b/>
          <w:sz w:val="20"/>
        </w:rPr>
        <w:t>Uses and limitations of digital and analogue transceivers</w:t>
      </w:r>
    </w:p>
    <w:p w:rsidR="008B2607" w:rsidRPr="00771795" w:rsidRDefault="005C5EE0" w:rsidP="005C5EE0">
      <w:pPr>
        <w:pStyle w:val="Normal1"/>
        <w:numPr>
          <w:ilvl w:val="0"/>
          <w:numId w:val="6"/>
        </w:numPr>
        <w:spacing w:line="320" w:lineRule="auto"/>
        <w:ind w:left="360"/>
        <w:rPr>
          <w:sz w:val="20"/>
        </w:rPr>
      </w:pPr>
      <w:r w:rsidRPr="00771795">
        <w:rPr>
          <w:rFonts w:ascii="Verdana" w:eastAsia="Verdana" w:hAnsi="Verdana" w:cs="Verdana"/>
          <w:b/>
          <w:sz w:val="20"/>
        </w:rPr>
        <w:t>Introduction to new Vector transceiver with integrated GPS</w:t>
      </w:r>
    </w:p>
    <w:p w:rsidR="008B2607" w:rsidRPr="00771795" w:rsidRDefault="005C5EE0" w:rsidP="005C5EE0">
      <w:pPr>
        <w:pStyle w:val="Normal1"/>
        <w:numPr>
          <w:ilvl w:val="0"/>
          <w:numId w:val="6"/>
        </w:numPr>
        <w:spacing w:line="320" w:lineRule="auto"/>
        <w:ind w:left="360"/>
        <w:rPr>
          <w:sz w:val="20"/>
        </w:rPr>
      </w:pPr>
      <w:r w:rsidRPr="00771795">
        <w:rPr>
          <w:rFonts w:ascii="Verdana" w:eastAsia="Verdana" w:hAnsi="Verdana" w:cs="Verdana"/>
          <w:b/>
          <w:sz w:val="20"/>
        </w:rPr>
        <w:t>Simple transceivers for clients</w:t>
      </w:r>
    </w:p>
    <w:p w:rsidR="008B2607" w:rsidRPr="00771795" w:rsidRDefault="005C5EE0" w:rsidP="005C5EE0">
      <w:pPr>
        <w:pStyle w:val="Normal1"/>
        <w:numPr>
          <w:ilvl w:val="0"/>
          <w:numId w:val="6"/>
        </w:numPr>
        <w:spacing w:line="320" w:lineRule="auto"/>
        <w:ind w:left="360"/>
        <w:rPr>
          <w:sz w:val="20"/>
        </w:rPr>
      </w:pPr>
      <w:r w:rsidRPr="00771795">
        <w:rPr>
          <w:rFonts w:ascii="Verdana" w:eastAsia="Verdana" w:hAnsi="Verdana" w:cs="Verdana"/>
          <w:b/>
          <w:sz w:val="20"/>
        </w:rPr>
        <w:t>Importance of simple functionality in crisis situations where every second counts</w:t>
      </w:r>
    </w:p>
    <w:p w:rsidR="008B2607" w:rsidRPr="00771795" w:rsidRDefault="005C5EE0" w:rsidP="005C5EE0">
      <w:pPr>
        <w:pStyle w:val="Normal1"/>
        <w:numPr>
          <w:ilvl w:val="0"/>
          <w:numId w:val="6"/>
        </w:numPr>
        <w:spacing w:line="320" w:lineRule="auto"/>
        <w:ind w:left="360"/>
        <w:rPr>
          <w:sz w:val="20"/>
        </w:rPr>
      </w:pPr>
      <w:r w:rsidRPr="00771795">
        <w:rPr>
          <w:rFonts w:ascii="Verdana" w:eastAsia="Verdana" w:hAnsi="Verdana" w:cs="Verdana"/>
          <w:b/>
          <w:sz w:val="20"/>
        </w:rPr>
        <w:t>Importance of finding casualty airway</w:t>
      </w:r>
    </w:p>
    <w:p w:rsidR="008B2607" w:rsidRPr="00771795" w:rsidRDefault="005C5EE0" w:rsidP="005C5EE0">
      <w:pPr>
        <w:pStyle w:val="Normal1"/>
        <w:numPr>
          <w:ilvl w:val="0"/>
          <w:numId w:val="6"/>
        </w:numPr>
        <w:spacing w:line="320" w:lineRule="auto"/>
        <w:ind w:left="360"/>
        <w:rPr>
          <w:sz w:val="20"/>
        </w:rPr>
      </w:pPr>
      <w:r w:rsidRPr="00771795">
        <w:rPr>
          <w:rFonts w:ascii="Verdana" w:eastAsia="Verdana" w:hAnsi="Verdana" w:cs="Verdana"/>
          <w:b/>
          <w:sz w:val="20"/>
        </w:rPr>
        <w:t>Back-up transmitters for rescuers (for secondary avalanche; separation from transceiver</w:t>
      </w:r>
    </w:p>
    <w:p w:rsidR="008B2607" w:rsidRPr="00771795" w:rsidRDefault="005C5EE0" w:rsidP="005C5EE0">
      <w:pPr>
        <w:pStyle w:val="Normal1"/>
        <w:numPr>
          <w:ilvl w:val="0"/>
          <w:numId w:val="6"/>
        </w:numPr>
        <w:spacing w:line="320" w:lineRule="auto"/>
        <w:ind w:left="360"/>
        <w:rPr>
          <w:sz w:val="20"/>
        </w:rPr>
      </w:pPr>
      <w:r w:rsidRPr="00771795">
        <w:rPr>
          <w:rFonts w:ascii="Verdana" w:eastAsia="Verdana" w:hAnsi="Verdana" w:cs="Verdana"/>
          <w:b/>
          <w:sz w:val="20"/>
        </w:rPr>
        <w:t xml:space="preserve">Uses and limitations of </w:t>
      </w:r>
      <w:proofErr w:type="spellStart"/>
      <w:r w:rsidRPr="00771795">
        <w:rPr>
          <w:rFonts w:ascii="Verdana" w:eastAsia="Verdana" w:hAnsi="Verdana" w:cs="Verdana"/>
          <w:b/>
          <w:sz w:val="20"/>
        </w:rPr>
        <w:t>iProbe</w:t>
      </w:r>
      <w:proofErr w:type="spellEnd"/>
      <w:r w:rsidRPr="00771795">
        <w:rPr>
          <w:rFonts w:ascii="Verdana" w:eastAsia="Verdana" w:hAnsi="Verdana" w:cs="Verdana"/>
          <w:b/>
          <w:sz w:val="20"/>
        </w:rPr>
        <w:t xml:space="preserve"> (digital probe)</w:t>
      </w:r>
    </w:p>
    <w:p w:rsidR="00FA6617" w:rsidRPr="00FA6617" w:rsidRDefault="005C5EE0" w:rsidP="005C5EE0">
      <w:pPr>
        <w:pStyle w:val="Normal1"/>
        <w:numPr>
          <w:ilvl w:val="0"/>
          <w:numId w:val="6"/>
        </w:numPr>
        <w:spacing w:line="320" w:lineRule="auto"/>
        <w:ind w:left="360"/>
        <w:rPr>
          <w:sz w:val="20"/>
        </w:rPr>
      </w:pPr>
      <w:r w:rsidRPr="00771795">
        <w:rPr>
          <w:rFonts w:ascii="Verdana" w:eastAsia="Verdana" w:hAnsi="Verdana" w:cs="Verdana"/>
          <w:b/>
          <w:sz w:val="20"/>
        </w:rPr>
        <w:t xml:space="preserve">Uses and limitations of ABS systems + </w:t>
      </w:r>
      <w:proofErr w:type="spellStart"/>
      <w:r w:rsidRPr="00771795">
        <w:rPr>
          <w:rFonts w:ascii="Verdana" w:eastAsia="Verdana" w:hAnsi="Verdana" w:cs="Verdana"/>
          <w:b/>
          <w:sz w:val="20"/>
        </w:rPr>
        <w:t>avalung</w:t>
      </w:r>
      <w:proofErr w:type="spellEnd"/>
    </w:p>
    <w:p w:rsidR="008B2607" w:rsidRPr="00771795" w:rsidRDefault="00FA17A1" w:rsidP="00FA6617">
      <w:pPr>
        <w:pStyle w:val="Normal1"/>
        <w:spacing w:line="320" w:lineRule="auto"/>
        <w:rPr>
          <w:sz w:val="20"/>
        </w:rPr>
      </w:pPr>
      <w:r>
        <w:rPr>
          <w:noProof/>
          <w:sz w:val="20"/>
          <w:lang w:val="sl-SI" w:eastAsia="sl-S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127635</wp:posOffset>
            </wp:positionV>
            <wp:extent cx="2834640" cy="2120900"/>
            <wp:effectExtent l="76200" t="25400" r="111760" b="63500"/>
            <wp:wrapNone/>
            <wp:docPr id="12" name="Picture 2" descr="Seagate Backup Plus Drive:Photos:Mountains:Mountaineering:UIAA:UIAA Seminars:Slovenia_2013:P102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eagate Backup Plus Drive:Photos:Mountains:Mountaineering:UIAA:UIAA Seminars:Slovenia_2013:P10209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0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6617" w:rsidRDefault="00FA6617" w:rsidP="005C5EE0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  <w:r>
        <w:rPr>
          <w:rFonts w:ascii="Verdana" w:eastAsia="Verdana" w:hAnsi="Verdana" w:cs="Verdana"/>
          <w:b/>
          <w:noProof/>
          <w:sz w:val="22"/>
          <w:lang w:val="sl-SI"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195580</wp:posOffset>
            </wp:positionV>
            <wp:extent cx="2945765" cy="2391410"/>
            <wp:effectExtent l="0" t="304800" r="0" b="351790"/>
            <wp:wrapSquare wrapText="bothSides"/>
            <wp:docPr id="11" name="Picture 1" descr="Seagate Backup Plus Drive:Photos:Mountains:Mountaineering:UIAA:UIAA Seminars:Slovenia_2013:P102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eagate Backup Plus Drive:Photos:Mountains:Mountaineering:UIAA:UIAA Seminars:Slovenia_2013:P10209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5765" cy="2391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6617" w:rsidRDefault="00FA6617" w:rsidP="005C5EE0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</w:p>
    <w:p w:rsidR="00FA6617" w:rsidRDefault="00FA6617" w:rsidP="005C5EE0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</w:p>
    <w:p w:rsidR="00FA6617" w:rsidRDefault="00FA6617" w:rsidP="005C5EE0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</w:p>
    <w:p w:rsidR="00FA6617" w:rsidRDefault="00FA17A1" w:rsidP="005C5EE0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  <w:r>
        <w:rPr>
          <w:rFonts w:ascii="Verdana" w:eastAsia="Verdana" w:hAnsi="Verdana" w:cs="Verdana"/>
          <w:b/>
          <w:noProof/>
          <w:sz w:val="22"/>
          <w:lang w:val="sl-SI" w:eastAsia="sl-SI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1791335</wp:posOffset>
            </wp:positionH>
            <wp:positionV relativeFrom="paragraph">
              <wp:posOffset>204470</wp:posOffset>
            </wp:positionV>
            <wp:extent cx="2171700" cy="1715770"/>
            <wp:effectExtent l="0" t="254000" r="0" b="290830"/>
            <wp:wrapNone/>
            <wp:docPr id="13" name="Picture 3" descr="Seagate Backup Plus Drive:Photos:Mountains:Mountaineering:UIAA:UIAA Seminars:Slovenia_2013:P102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eagate Backup Plus Drive:Photos:Mountains:Mountaineering:UIAA:UIAA Seminars:Slovenia_2013:P10209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700" cy="1715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6617" w:rsidRDefault="00FA6617" w:rsidP="005C5EE0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</w:p>
    <w:p w:rsidR="00FA6617" w:rsidRDefault="00FA6617" w:rsidP="005C5EE0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</w:p>
    <w:p w:rsidR="00FA6617" w:rsidRDefault="00FA6617" w:rsidP="005C5EE0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</w:p>
    <w:p w:rsidR="00FA6617" w:rsidRDefault="00FA6617" w:rsidP="005C5EE0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</w:p>
    <w:p w:rsidR="00FA6617" w:rsidRDefault="00FA6617" w:rsidP="005C5EE0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</w:p>
    <w:p w:rsidR="004544EC" w:rsidRDefault="004544EC" w:rsidP="00FA17A1">
      <w:pPr>
        <w:pStyle w:val="Normal1"/>
        <w:spacing w:line="319" w:lineRule="auto"/>
        <w:rPr>
          <w:rFonts w:ascii="Verdana" w:eastAsia="Verdana" w:hAnsi="Verdana" w:cs="Verdana"/>
          <w:b/>
          <w:sz w:val="22"/>
        </w:rPr>
      </w:pPr>
    </w:p>
    <w:p w:rsidR="005C5EE0" w:rsidRPr="00771795" w:rsidRDefault="005C5EE0" w:rsidP="00FA17A1">
      <w:pPr>
        <w:pStyle w:val="Normal1"/>
        <w:spacing w:line="319" w:lineRule="auto"/>
        <w:rPr>
          <w:rFonts w:ascii="Verdana" w:eastAsia="Verdana" w:hAnsi="Verdana" w:cs="Verdana"/>
          <w:b/>
          <w:sz w:val="22"/>
        </w:rPr>
      </w:pPr>
      <w:r w:rsidRPr="00771795">
        <w:rPr>
          <w:rFonts w:ascii="Verdana" w:eastAsia="Verdana" w:hAnsi="Verdana" w:cs="Verdana"/>
          <w:b/>
          <w:sz w:val="22"/>
        </w:rPr>
        <w:t xml:space="preserve">Teaching resources for transceivers (by Sergey </w:t>
      </w:r>
      <w:proofErr w:type="spellStart"/>
      <w:r w:rsidRPr="00771795">
        <w:rPr>
          <w:rFonts w:ascii="Verdana" w:eastAsia="Verdana" w:hAnsi="Verdana" w:cs="Verdana"/>
          <w:b/>
          <w:sz w:val="22"/>
        </w:rPr>
        <w:t>Videnin</w:t>
      </w:r>
      <w:proofErr w:type="spellEnd"/>
      <w:r w:rsidRPr="00771795">
        <w:rPr>
          <w:rFonts w:ascii="Verdana" w:eastAsia="Verdana" w:hAnsi="Verdana" w:cs="Verdana"/>
          <w:b/>
          <w:sz w:val="22"/>
        </w:rPr>
        <w:t>)</w:t>
      </w:r>
    </w:p>
    <w:p w:rsidR="008B2607" w:rsidRPr="00771795" w:rsidRDefault="005C5EE0" w:rsidP="00771795">
      <w:pPr>
        <w:pStyle w:val="Normal1"/>
        <w:numPr>
          <w:ilvl w:val="0"/>
          <w:numId w:val="6"/>
        </w:numPr>
        <w:spacing w:line="320" w:lineRule="auto"/>
        <w:ind w:left="360"/>
        <w:rPr>
          <w:rFonts w:ascii="Verdana" w:eastAsia="Verdana" w:hAnsi="Verdana" w:cs="Verdana"/>
          <w:b/>
          <w:sz w:val="20"/>
        </w:rPr>
      </w:pPr>
      <w:r w:rsidRPr="00771795">
        <w:rPr>
          <w:rFonts w:ascii="Verdana" w:eastAsia="Verdana" w:hAnsi="Verdana" w:cs="Verdana"/>
          <w:b/>
          <w:sz w:val="20"/>
        </w:rPr>
        <w:t>Intro</w:t>
      </w:r>
      <w:r w:rsidR="009B5090" w:rsidRPr="00771795">
        <w:rPr>
          <w:rFonts w:ascii="Verdana" w:eastAsia="Verdana" w:hAnsi="Verdana" w:cs="Verdana"/>
          <w:b/>
          <w:sz w:val="20"/>
        </w:rPr>
        <w:t>duction</w:t>
      </w:r>
      <w:r w:rsidRPr="00771795">
        <w:rPr>
          <w:rFonts w:ascii="Verdana" w:eastAsia="Verdana" w:hAnsi="Verdana" w:cs="Verdana"/>
          <w:b/>
          <w:sz w:val="20"/>
        </w:rPr>
        <w:t xml:space="preserve"> to </w:t>
      </w:r>
      <w:proofErr w:type="spellStart"/>
      <w:r w:rsidRPr="00771795">
        <w:rPr>
          <w:rFonts w:ascii="Verdana" w:eastAsia="Verdana" w:hAnsi="Verdana" w:cs="Verdana"/>
          <w:b/>
          <w:sz w:val="20"/>
        </w:rPr>
        <w:t>Avra</w:t>
      </w:r>
      <w:proofErr w:type="spellEnd"/>
      <w:r w:rsidRPr="00771795">
        <w:rPr>
          <w:rFonts w:ascii="Verdana" w:eastAsia="Verdana" w:hAnsi="Verdana" w:cs="Verdana"/>
          <w:b/>
          <w:sz w:val="20"/>
        </w:rPr>
        <w:t xml:space="preserve"> low powered transmitter to simulate 20 </w:t>
      </w:r>
      <w:proofErr w:type="spellStart"/>
      <w:r w:rsidRPr="00771795">
        <w:rPr>
          <w:rFonts w:ascii="Verdana" w:eastAsia="Verdana" w:hAnsi="Verdana" w:cs="Verdana"/>
          <w:b/>
          <w:sz w:val="20"/>
        </w:rPr>
        <w:t>metre</w:t>
      </w:r>
      <w:proofErr w:type="spellEnd"/>
      <w:r w:rsidRPr="00771795">
        <w:rPr>
          <w:rFonts w:ascii="Verdana" w:eastAsia="Verdana" w:hAnsi="Verdana" w:cs="Verdana"/>
          <w:b/>
          <w:sz w:val="20"/>
        </w:rPr>
        <w:t xml:space="preserve"> range on a floor chart showing flux lines</w:t>
      </w:r>
    </w:p>
    <w:p w:rsidR="008B2607" w:rsidRPr="00771795" w:rsidRDefault="005C5EE0" w:rsidP="00771795">
      <w:pPr>
        <w:pStyle w:val="Normal1"/>
        <w:numPr>
          <w:ilvl w:val="0"/>
          <w:numId w:val="6"/>
        </w:numPr>
        <w:spacing w:line="320" w:lineRule="auto"/>
        <w:ind w:left="360"/>
        <w:rPr>
          <w:rFonts w:ascii="Verdana" w:eastAsia="Verdana" w:hAnsi="Verdana" w:cs="Verdana"/>
          <w:b/>
          <w:sz w:val="20"/>
        </w:rPr>
      </w:pPr>
      <w:r w:rsidRPr="00771795">
        <w:rPr>
          <w:rFonts w:ascii="Verdana" w:eastAsia="Verdana" w:hAnsi="Verdana" w:cs="Verdana"/>
          <w:b/>
          <w:sz w:val="20"/>
        </w:rPr>
        <w:t xml:space="preserve">Practical exercise in the field using </w:t>
      </w:r>
      <w:proofErr w:type="spellStart"/>
      <w:r w:rsidRPr="00771795">
        <w:rPr>
          <w:rFonts w:ascii="Verdana" w:eastAsia="Verdana" w:hAnsi="Verdana" w:cs="Verdana"/>
          <w:b/>
          <w:sz w:val="20"/>
        </w:rPr>
        <w:t>Arva</w:t>
      </w:r>
      <w:proofErr w:type="spellEnd"/>
      <w:r w:rsidRPr="00771795">
        <w:rPr>
          <w:rFonts w:ascii="Verdana" w:eastAsia="Verdana" w:hAnsi="Verdana" w:cs="Verdana"/>
          <w:b/>
          <w:sz w:val="20"/>
        </w:rPr>
        <w:t xml:space="preserve"> training transmitter system for multiple burials.</w:t>
      </w:r>
    </w:p>
    <w:p w:rsidR="008B2607" w:rsidRPr="00771795" w:rsidRDefault="005C5EE0" w:rsidP="00771795">
      <w:pPr>
        <w:pStyle w:val="Normal1"/>
        <w:numPr>
          <w:ilvl w:val="0"/>
          <w:numId w:val="6"/>
        </w:numPr>
        <w:spacing w:line="320" w:lineRule="auto"/>
        <w:ind w:left="360"/>
        <w:rPr>
          <w:rFonts w:ascii="Verdana" w:eastAsia="Verdana" w:hAnsi="Verdana" w:cs="Verdana"/>
          <w:b/>
          <w:sz w:val="20"/>
        </w:rPr>
      </w:pPr>
      <w:r w:rsidRPr="00771795">
        <w:rPr>
          <w:rFonts w:ascii="Verdana" w:eastAsia="Verdana" w:hAnsi="Verdana" w:cs="Verdana"/>
          <w:b/>
          <w:sz w:val="20"/>
        </w:rPr>
        <w:t>Probing and digging</w:t>
      </w:r>
    </w:p>
    <w:p w:rsidR="008B2607" w:rsidRPr="00771795" w:rsidRDefault="00DF1FB0" w:rsidP="00771795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  <w:r>
        <w:rPr>
          <w:rFonts w:ascii="Verdana" w:eastAsia="Verdana" w:hAnsi="Verdana" w:cs="Verdana"/>
          <w:b/>
          <w:sz w:val="22"/>
        </w:rPr>
        <w:t>Snowshoeing (</w:t>
      </w:r>
      <w:proofErr w:type="spellStart"/>
      <w:r w:rsidR="005C5EE0" w:rsidRPr="00771795">
        <w:rPr>
          <w:rFonts w:ascii="Verdana" w:eastAsia="Verdana" w:hAnsi="Verdana" w:cs="Verdana"/>
          <w:b/>
          <w:sz w:val="22"/>
        </w:rPr>
        <w:t>Klara</w:t>
      </w:r>
      <w:proofErr w:type="spellEnd"/>
      <w:r w:rsidR="005C5EE0" w:rsidRPr="00771795">
        <w:rPr>
          <w:rFonts w:ascii="Verdana" w:eastAsia="Verdana" w:hAnsi="Verdana" w:cs="Verdana"/>
          <w:b/>
          <w:sz w:val="22"/>
        </w:rPr>
        <w:t xml:space="preserve"> </w:t>
      </w:r>
      <w:proofErr w:type="spellStart"/>
      <w:r w:rsidR="005C5EE0" w:rsidRPr="00771795">
        <w:rPr>
          <w:rFonts w:ascii="Verdana" w:eastAsia="Verdana" w:hAnsi="Verdana" w:cs="Verdana"/>
          <w:b/>
          <w:sz w:val="22"/>
        </w:rPr>
        <w:t>Havlichkova</w:t>
      </w:r>
      <w:proofErr w:type="spellEnd"/>
      <w:r w:rsidR="005C5EE0" w:rsidRPr="00771795">
        <w:rPr>
          <w:rFonts w:ascii="Verdana" w:eastAsia="Verdana" w:hAnsi="Verdana" w:cs="Verdana"/>
          <w:b/>
          <w:sz w:val="22"/>
        </w:rPr>
        <w:t>)</w:t>
      </w:r>
    </w:p>
    <w:p w:rsidR="008B2607" w:rsidRPr="00771795" w:rsidRDefault="00525710" w:rsidP="00525710">
      <w:pPr>
        <w:pStyle w:val="Normal1"/>
        <w:numPr>
          <w:ilvl w:val="0"/>
          <w:numId w:val="12"/>
        </w:numPr>
        <w:spacing w:before="120" w:line="320" w:lineRule="auto"/>
        <w:rPr>
          <w:rFonts w:ascii="Verdana" w:eastAsia="Verdana" w:hAnsi="Verdana" w:cs="Verdana"/>
          <w:b/>
          <w:sz w:val="20"/>
        </w:rPr>
      </w:pPr>
      <w:r w:rsidRPr="00771795">
        <w:rPr>
          <w:rFonts w:ascii="Verdana" w:eastAsia="Verdana" w:hAnsi="Verdana" w:cs="Verdana"/>
          <w:b/>
          <w:sz w:val="20"/>
        </w:rPr>
        <w:t>A “r</w:t>
      </w:r>
      <w:r w:rsidR="005C5EE0" w:rsidRPr="00771795">
        <w:rPr>
          <w:rFonts w:ascii="Verdana" w:eastAsia="Verdana" w:hAnsi="Verdana" w:cs="Verdana"/>
          <w:b/>
          <w:sz w:val="20"/>
        </w:rPr>
        <w:t>eserve</w:t>
      </w:r>
      <w:r w:rsidRPr="00771795">
        <w:rPr>
          <w:rFonts w:ascii="Verdana" w:eastAsia="Verdana" w:hAnsi="Verdana" w:cs="Verdana"/>
          <w:b/>
          <w:sz w:val="20"/>
        </w:rPr>
        <w:t>”</w:t>
      </w:r>
      <w:r w:rsidR="005C5EE0" w:rsidRPr="00771795">
        <w:rPr>
          <w:rFonts w:ascii="Verdana" w:eastAsia="Verdana" w:hAnsi="Verdana" w:cs="Verdana"/>
          <w:b/>
          <w:sz w:val="20"/>
        </w:rPr>
        <w:t xml:space="preserve"> session, not used apart from brief introduction to choice and fitting</w:t>
      </w:r>
    </w:p>
    <w:p w:rsidR="008B2607" w:rsidRPr="00771795" w:rsidRDefault="00904DB6" w:rsidP="00771795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  <w:r>
        <w:rPr>
          <w:rFonts w:eastAsia="Verdana"/>
          <w:noProof/>
          <w:sz w:val="26"/>
        </w:rPr>
        <w:lastRenderedPageBreak/>
        <w:pict>
          <v:rect id="_x0000_s1028" style="position:absolute;margin-left:348.85pt;margin-top:-81pt;width:198.45pt;height:809.25pt;z-index:-251661315;mso-wrap-style:square;mso-wrap-edited:f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mso-position-horizontal-col-start:0;mso-width-col-span:0;v-text-anchor:top" wrapcoords="-158 -18 -211 36 -211 21728 21917 21728 21970 128 21864 0 21705 -18 -158 -18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</v:rect>
        </w:pict>
      </w:r>
      <w:proofErr w:type="spellStart"/>
      <w:r w:rsidR="005C5EE0" w:rsidRPr="00771795">
        <w:rPr>
          <w:rFonts w:ascii="Verdana" w:eastAsia="Verdana" w:hAnsi="Verdana" w:cs="Verdana"/>
          <w:b/>
          <w:sz w:val="22"/>
        </w:rPr>
        <w:t>Dynafit</w:t>
      </w:r>
      <w:proofErr w:type="spellEnd"/>
      <w:r w:rsidR="005C5EE0" w:rsidRPr="00771795">
        <w:rPr>
          <w:rFonts w:ascii="Verdana" w:eastAsia="Verdana" w:hAnsi="Verdana" w:cs="Verdana"/>
          <w:b/>
          <w:sz w:val="22"/>
        </w:rPr>
        <w:t xml:space="preserve"> (Tomaž </w:t>
      </w:r>
      <w:proofErr w:type="spellStart"/>
      <w:r w:rsidR="005C5EE0" w:rsidRPr="00771795">
        <w:rPr>
          <w:rFonts w:ascii="Verdana" w:eastAsia="Verdana" w:hAnsi="Verdana" w:cs="Verdana"/>
          <w:b/>
          <w:sz w:val="22"/>
        </w:rPr>
        <w:t>Komac</w:t>
      </w:r>
      <w:proofErr w:type="spellEnd"/>
      <w:r w:rsidR="005C5EE0" w:rsidRPr="00771795">
        <w:rPr>
          <w:rFonts w:ascii="Verdana" w:eastAsia="Verdana" w:hAnsi="Verdana" w:cs="Verdana"/>
          <w:b/>
          <w:sz w:val="22"/>
        </w:rPr>
        <w:t>)</w:t>
      </w:r>
    </w:p>
    <w:p w:rsidR="00786E16" w:rsidRPr="00786E16" w:rsidRDefault="005C5EE0" w:rsidP="00786E16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 xml:space="preserve">Demonstration of racing and touring kit: </w:t>
      </w:r>
    </w:p>
    <w:p w:rsidR="008B2607" w:rsidRPr="00786E16" w:rsidRDefault="005C5EE0" w:rsidP="00786E16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>integrated system of ski, binding, boot</w:t>
      </w:r>
    </w:p>
    <w:p w:rsidR="00FE4E54" w:rsidRPr="00786E16" w:rsidRDefault="005C5EE0" w:rsidP="00786E16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>Correct fitting of binding for safe release</w:t>
      </w:r>
    </w:p>
    <w:p w:rsidR="00FE4E54" w:rsidRPr="00786E16" w:rsidRDefault="00FE4E54" w:rsidP="00786E16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Use of heel piece for various slope angles</w:t>
      </w:r>
    </w:p>
    <w:p w:rsidR="008B2607" w:rsidRPr="00786E16" w:rsidRDefault="00FE4E54" w:rsidP="00786E16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When to lock the toe binding and when not to</w:t>
      </w:r>
    </w:p>
    <w:p w:rsidR="00FE4E54" w:rsidRDefault="00FE4E54">
      <w:pPr>
        <w:rPr>
          <w:rFonts w:eastAsia="Verdana"/>
          <w:b/>
          <w:sz w:val="26"/>
        </w:rPr>
      </w:pPr>
    </w:p>
    <w:p w:rsidR="008B2607" w:rsidRPr="00DF1FB0" w:rsidRDefault="005C5EE0" w:rsidP="00FA6617">
      <w:pPr>
        <w:pStyle w:val="Naslov2"/>
        <w:spacing w:before="0"/>
        <w:rPr>
          <w:rFonts w:eastAsia="Verdana"/>
          <w:color w:val="4F81BD" w:themeColor="accent1"/>
          <w:sz w:val="26"/>
        </w:rPr>
      </w:pPr>
      <w:r w:rsidRPr="00DF1FB0">
        <w:rPr>
          <w:rFonts w:eastAsia="Verdana"/>
          <w:color w:val="4F81BD" w:themeColor="accent1"/>
          <w:sz w:val="26"/>
        </w:rPr>
        <w:t>7/3/2013 (category 4 avalanche risk)</w:t>
      </w:r>
    </w:p>
    <w:p w:rsidR="008B2607" w:rsidRPr="00E15C41" w:rsidRDefault="005C5EE0" w:rsidP="00771795">
      <w:pPr>
        <w:pStyle w:val="Normal1"/>
        <w:spacing w:before="120" w:line="320" w:lineRule="auto"/>
        <w:rPr>
          <w:rFonts w:ascii="Verdana" w:eastAsia="Verdana" w:hAnsi="Verdana" w:cs="Verdana"/>
          <w:b/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 xml:space="preserve">Ski touring, </w:t>
      </w:r>
      <w:proofErr w:type="spellStart"/>
      <w:r w:rsidRPr="00E15C41">
        <w:rPr>
          <w:rFonts w:ascii="Verdana" w:eastAsia="Verdana" w:hAnsi="Verdana" w:cs="Verdana"/>
          <w:b/>
          <w:sz w:val="20"/>
        </w:rPr>
        <w:t>Elan</w:t>
      </w:r>
      <w:proofErr w:type="spellEnd"/>
      <w:r w:rsidRPr="00E15C41">
        <w:rPr>
          <w:rFonts w:ascii="Verdana" w:eastAsia="Verdana" w:hAnsi="Verdana" w:cs="Verdana"/>
          <w:b/>
          <w:sz w:val="20"/>
        </w:rPr>
        <w:t xml:space="preserve"> Skies (by </w:t>
      </w:r>
      <w:proofErr w:type="spellStart"/>
      <w:r w:rsidRPr="00E15C41">
        <w:rPr>
          <w:rFonts w:ascii="Verdana" w:eastAsia="Verdana" w:hAnsi="Verdana" w:cs="Verdana"/>
          <w:b/>
          <w:sz w:val="20"/>
        </w:rPr>
        <w:t>Davo</w:t>
      </w:r>
      <w:proofErr w:type="spellEnd"/>
      <w:r w:rsidRPr="00E15C41">
        <w:rPr>
          <w:rFonts w:ascii="Verdana" w:eastAsia="Verdana" w:hAnsi="Verdana" w:cs="Verdana"/>
          <w:b/>
          <w:sz w:val="20"/>
        </w:rPr>
        <w:t xml:space="preserve"> </w:t>
      </w:r>
      <w:proofErr w:type="spellStart"/>
      <w:r w:rsidRPr="00E15C41">
        <w:rPr>
          <w:rFonts w:ascii="Verdana" w:eastAsia="Verdana" w:hAnsi="Verdana" w:cs="Verdana"/>
          <w:b/>
          <w:sz w:val="20"/>
        </w:rPr>
        <w:t>Karnicar</w:t>
      </w:r>
      <w:proofErr w:type="spellEnd"/>
      <w:r w:rsidRPr="00E15C41">
        <w:rPr>
          <w:rFonts w:ascii="Verdana" w:eastAsia="Verdana" w:hAnsi="Verdana" w:cs="Verdana"/>
          <w:b/>
          <w:sz w:val="20"/>
        </w:rPr>
        <w:t>); </w:t>
      </w:r>
    </w:p>
    <w:p w:rsidR="008B2607" w:rsidRPr="00E15C41" w:rsidRDefault="005C5EE0" w:rsidP="005C5EE0">
      <w:pPr>
        <w:pStyle w:val="Normal1"/>
        <w:numPr>
          <w:ilvl w:val="0"/>
          <w:numId w:val="8"/>
        </w:numPr>
        <w:spacing w:line="320" w:lineRule="auto"/>
        <w:rPr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>Demonstration and testing of Élan ski range</w:t>
      </w:r>
    </w:p>
    <w:p w:rsidR="008B2607" w:rsidRPr="00E15C41" w:rsidRDefault="005C5EE0" w:rsidP="005C5EE0">
      <w:pPr>
        <w:pStyle w:val="Normal1"/>
        <w:numPr>
          <w:ilvl w:val="0"/>
          <w:numId w:val="8"/>
        </w:numPr>
        <w:spacing w:line="320" w:lineRule="auto"/>
        <w:rPr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>Route choice</w:t>
      </w:r>
    </w:p>
    <w:p w:rsidR="008B2607" w:rsidRPr="00E15C41" w:rsidRDefault="005C5EE0" w:rsidP="005C5EE0">
      <w:pPr>
        <w:pStyle w:val="Normal1"/>
        <w:numPr>
          <w:ilvl w:val="0"/>
          <w:numId w:val="8"/>
        </w:numPr>
        <w:spacing w:line="320" w:lineRule="auto"/>
        <w:rPr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>Teaching basic skills, </w:t>
      </w:r>
    </w:p>
    <w:p w:rsidR="008B2607" w:rsidRPr="00E15C41" w:rsidRDefault="005C5EE0" w:rsidP="00525710">
      <w:pPr>
        <w:pStyle w:val="Normal1"/>
        <w:numPr>
          <w:ilvl w:val="0"/>
          <w:numId w:val="8"/>
        </w:numPr>
        <w:spacing w:line="320" w:lineRule="auto"/>
        <w:rPr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>setting tracks</w:t>
      </w:r>
    </w:p>
    <w:p w:rsidR="008B2607" w:rsidRPr="00771795" w:rsidRDefault="005C5EE0" w:rsidP="00771795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  <w:r w:rsidRPr="00771795">
        <w:rPr>
          <w:rFonts w:ascii="Verdana" w:eastAsia="Verdana" w:hAnsi="Verdana" w:cs="Verdana"/>
          <w:b/>
          <w:sz w:val="22"/>
        </w:rPr>
        <w:t>Avalanche risk testing (Klemen Volontar)</w:t>
      </w:r>
    </w:p>
    <w:p w:rsidR="00525710" w:rsidRPr="00E15C41" w:rsidRDefault="00525710" w:rsidP="005C5EE0">
      <w:pPr>
        <w:pStyle w:val="Normal1"/>
        <w:numPr>
          <w:ilvl w:val="0"/>
          <w:numId w:val="9"/>
        </w:numPr>
        <w:spacing w:line="320" w:lineRule="auto"/>
        <w:ind w:left="360"/>
        <w:rPr>
          <w:sz w:val="20"/>
        </w:rPr>
      </w:pPr>
      <w:proofErr w:type="gramStart"/>
      <w:r w:rsidRPr="00E15C41">
        <w:rPr>
          <w:rFonts w:ascii="Verdana" w:eastAsia="Verdana" w:hAnsi="Verdana" w:cs="Verdana"/>
          <w:b/>
          <w:sz w:val="20"/>
        </w:rPr>
        <w:t>which</w:t>
      </w:r>
      <w:proofErr w:type="gramEnd"/>
      <w:r w:rsidRPr="00E15C41">
        <w:rPr>
          <w:rFonts w:ascii="Verdana" w:eastAsia="Verdana" w:hAnsi="Verdana" w:cs="Verdana"/>
          <w:b/>
          <w:sz w:val="20"/>
        </w:rPr>
        <w:t xml:space="preserve"> method, how much is taught, and what? </w:t>
      </w:r>
    </w:p>
    <w:p w:rsidR="008B2607" w:rsidRPr="00E15C41" w:rsidRDefault="005C5EE0" w:rsidP="00022273">
      <w:pPr>
        <w:pStyle w:val="Normal1"/>
        <w:numPr>
          <w:ilvl w:val="1"/>
          <w:numId w:val="9"/>
        </w:numPr>
        <w:spacing w:line="320" w:lineRule="auto"/>
        <w:ind w:left="851" w:hanging="425"/>
        <w:rPr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>Correct method and categories for hardness test</w:t>
      </w:r>
    </w:p>
    <w:p w:rsidR="00EB1B01" w:rsidRPr="00E15C41" w:rsidRDefault="005C5EE0" w:rsidP="00022273">
      <w:pPr>
        <w:pStyle w:val="Normal1"/>
        <w:numPr>
          <w:ilvl w:val="1"/>
          <w:numId w:val="9"/>
        </w:numPr>
        <w:spacing w:line="320" w:lineRule="auto"/>
        <w:ind w:left="851" w:hanging="425"/>
        <w:rPr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 xml:space="preserve">Marking </w:t>
      </w:r>
      <w:r w:rsidR="00EB1B01" w:rsidRPr="00E15C41">
        <w:rPr>
          <w:rFonts w:ascii="Verdana" w:eastAsia="Verdana" w:hAnsi="Verdana" w:cs="Verdana"/>
          <w:b/>
          <w:sz w:val="20"/>
        </w:rPr>
        <w:t xml:space="preserve">hardness </w:t>
      </w:r>
      <w:r w:rsidRPr="00E15C41">
        <w:rPr>
          <w:rFonts w:ascii="Verdana" w:eastAsia="Verdana" w:hAnsi="Verdana" w:cs="Verdana"/>
          <w:b/>
          <w:sz w:val="20"/>
        </w:rPr>
        <w:t>profile on snow face</w:t>
      </w:r>
    </w:p>
    <w:p w:rsidR="008B2607" w:rsidRPr="00E15C41" w:rsidRDefault="00EB1B01" w:rsidP="00022273">
      <w:pPr>
        <w:pStyle w:val="Normal1"/>
        <w:numPr>
          <w:ilvl w:val="1"/>
          <w:numId w:val="9"/>
        </w:numPr>
        <w:spacing w:line="320" w:lineRule="auto"/>
        <w:ind w:left="851" w:hanging="425"/>
        <w:rPr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>Compression test</w:t>
      </w:r>
    </w:p>
    <w:p w:rsidR="00555E72" w:rsidRPr="00771795" w:rsidRDefault="00DF1FB0" w:rsidP="00771795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  <w:r>
        <w:rPr>
          <w:rFonts w:ascii="Verdana" w:eastAsia="Verdana" w:hAnsi="Verdana" w:cs="Verdana"/>
          <w:b/>
          <w:sz w:val="22"/>
        </w:rPr>
        <w:t xml:space="preserve">Navigation – </w:t>
      </w:r>
      <w:r w:rsidR="005C5EE0" w:rsidRPr="00771795">
        <w:rPr>
          <w:rFonts w:ascii="Verdana" w:eastAsia="Verdana" w:hAnsi="Verdana" w:cs="Verdana"/>
          <w:b/>
          <w:sz w:val="22"/>
        </w:rPr>
        <w:t>GPS (Klemen Volontar</w:t>
      </w:r>
      <w:r w:rsidR="00B7163D" w:rsidRPr="00771795">
        <w:rPr>
          <w:rFonts w:ascii="Verdana" w:eastAsia="Verdana" w:hAnsi="Verdana" w:cs="Verdana"/>
          <w:b/>
          <w:sz w:val="22"/>
        </w:rPr>
        <w:t xml:space="preserve"> and Matjaž Šerkezi)</w:t>
      </w:r>
    </w:p>
    <w:p w:rsidR="00B7163D" w:rsidRPr="00E15C41" w:rsidRDefault="00555E72" w:rsidP="00B7163D">
      <w:pPr>
        <w:pStyle w:val="Normal1"/>
        <w:numPr>
          <w:ilvl w:val="0"/>
          <w:numId w:val="9"/>
        </w:numPr>
        <w:spacing w:line="320" w:lineRule="auto"/>
        <w:ind w:left="360"/>
        <w:rPr>
          <w:rFonts w:ascii="Verdana" w:eastAsia="Verdana" w:hAnsi="Verdana" w:cs="Verdana"/>
          <w:b/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>Uses and limitations of modern GPS and mobile phones</w:t>
      </w:r>
    </w:p>
    <w:p w:rsidR="00B7163D" w:rsidRPr="00E15C41" w:rsidRDefault="00B7163D" w:rsidP="00B7163D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>Dangers of over-reliance on GPS</w:t>
      </w:r>
    </w:p>
    <w:p w:rsidR="00B7163D" w:rsidRPr="00E15C41" w:rsidRDefault="00B7163D" w:rsidP="00B7163D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>Internal vs. external antenna</w:t>
      </w:r>
    </w:p>
    <w:p w:rsidR="00B7163D" w:rsidRPr="00E15C41" w:rsidRDefault="00334E03" w:rsidP="00B7163D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>
        <w:rPr>
          <w:rFonts w:eastAsia="Verdana"/>
          <w:noProof/>
          <w:sz w:val="26"/>
          <w:lang w:val="sl-SI"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-4986655</wp:posOffset>
            </wp:positionV>
            <wp:extent cx="2628900" cy="1968500"/>
            <wp:effectExtent l="0" t="355600" r="0" b="393700"/>
            <wp:wrapNone/>
            <wp:docPr id="50" name="Picture 1" descr="Seagate Backup Plus Drive:Photos:Mountains:Mountaineering:UIAA:UIAA Seminars:Slovenia_2013: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eagate Backup Plus Drive:Photos:Mountains:Mountaineering:UIAA:UIAA Seminars:Slovenia_2013:IMG_0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900" cy="1968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64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b/>
          <w:noProof/>
          <w:sz w:val="20"/>
          <w:lang w:val="sl-SI"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4536440</wp:posOffset>
            </wp:positionH>
            <wp:positionV relativeFrom="paragraph">
              <wp:posOffset>-2301875</wp:posOffset>
            </wp:positionV>
            <wp:extent cx="2298700" cy="1980565"/>
            <wp:effectExtent l="0" t="203200" r="0" b="229235"/>
            <wp:wrapNone/>
            <wp:docPr id="51" name="Picture 1" descr="Seagate Backup Plus Drive:Photos:Mountains:Mountaineering:UIAA:UIAA Seminars:Slovenia_2013: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eagate Backup Plus Drive:Photos:Mountains:Mountaineering:UIAA:UIAA Seminars:Slovenia_2013:IMG_0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8700" cy="1980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64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b/>
          <w:noProof/>
          <w:sz w:val="20"/>
          <w:lang w:val="sl-SI"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1883410</wp:posOffset>
            </wp:positionV>
            <wp:extent cx="1979930" cy="1485265"/>
            <wp:effectExtent l="76200" t="25400" r="102870" b="64135"/>
            <wp:wrapNone/>
            <wp:docPr id="53" name="Picture 1" descr="Seagate Backup Plus Drive:Photos:Mountains:Mountaineering:UIAA:UIAA Seminars:Slovenia_2013: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Seagate Backup Plus Drive:Photos:Mountains:Mountaineering:UIAA:UIAA Seminars:Slovenia_2013:IMG_0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85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64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b/>
          <w:noProof/>
          <w:sz w:val="20"/>
          <w:lang w:val="sl-SI"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65405</wp:posOffset>
            </wp:positionV>
            <wp:extent cx="1979295" cy="1590675"/>
            <wp:effectExtent l="76200" t="25400" r="103505" b="60325"/>
            <wp:wrapNone/>
            <wp:docPr id="52" name="Picture 1" descr="Seagate Backup Plus Drive:Photos:Mountains:Mountaineering:UIAA:UIAA Seminars:Slovenia_2013: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eagate Backup Plus Drive:Photos:Mountains:Mountaineering:UIAA:UIAA Seminars:Slovenia_2013:IMG_0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590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64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163D" w:rsidRPr="00E15C41">
        <w:rPr>
          <w:rFonts w:ascii="Verdana" w:eastAsia="Verdana" w:hAnsi="Verdana" w:cs="Verdana"/>
          <w:b/>
          <w:sz w:val="20"/>
        </w:rPr>
        <w:t>Educational opportunities for understanding maps</w:t>
      </w:r>
    </w:p>
    <w:p w:rsidR="00B7163D" w:rsidRPr="00771795" w:rsidRDefault="00B7163D" w:rsidP="00771795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  <w:r w:rsidRPr="00771795">
        <w:rPr>
          <w:rFonts w:ascii="Verdana" w:eastAsia="Verdana" w:hAnsi="Verdana" w:cs="Verdana"/>
          <w:b/>
          <w:sz w:val="22"/>
        </w:rPr>
        <w:t>Digital mapping</w:t>
      </w:r>
    </w:p>
    <w:p w:rsidR="00B7163D" w:rsidRPr="00E15C41" w:rsidRDefault="00B7163D" w:rsidP="00B7163D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>Vector and bitmap versions</w:t>
      </w:r>
    </w:p>
    <w:p w:rsidR="00B7163D" w:rsidRPr="00E15C41" w:rsidRDefault="00B7163D" w:rsidP="00B7163D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>Garmin maps and custom maps</w:t>
      </w:r>
    </w:p>
    <w:p w:rsidR="00B7163D" w:rsidRPr="00E15C41" w:rsidRDefault="00B7163D" w:rsidP="00B7163D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>Other mapping software</w:t>
      </w:r>
    </w:p>
    <w:p w:rsidR="00B7163D" w:rsidRPr="00E15C41" w:rsidRDefault="00B7163D" w:rsidP="00B7163D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>Uses and limitations of online routes</w:t>
      </w:r>
    </w:p>
    <w:p w:rsidR="00B7163D" w:rsidRPr="00771795" w:rsidRDefault="00FD6FEB" w:rsidP="00771795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  <w:r w:rsidRPr="00771795">
        <w:rPr>
          <w:rFonts w:ascii="Verdana" w:eastAsia="Verdana" w:hAnsi="Verdana" w:cs="Verdana"/>
          <w:b/>
          <w:sz w:val="22"/>
        </w:rPr>
        <w:t xml:space="preserve">Navigation – </w:t>
      </w:r>
      <w:r w:rsidR="00B7163D" w:rsidRPr="00771795">
        <w:rPr>
          <w:rFonts w:ascii="Verdana" w:eastAsia="Verdana" w:hAnsi="Verdana" w:cs="Verdana"/>
          <w:b/>
          <w:sz w:val="22"/>
        </w:rPr>
        <w:t>dead reckoning</w:t>
      </w:r>
      <w:r w:rsidR="00DF1FB0">
        <w:rPr>
          <w:rFonts w:ascii="Verdana" w:eastAsia="Verdana" w:hAnsi="Verdana" w:cs="Verdana"/>
          <w:b/>
          <w:sz w:val="22"/>
        </w:rPr>
        <w:t xml:space="preserve"> </w:t>
      </w:r>
      <w:r w:rsidR="00B7163D" w:rsidRPr="00771795">
        <w:rPr>
          <w:rFonts w:ascii="Verdana" w:eastAsia="Verdana" w:hAnsi="Verdana" w:cs="Verdana"/>
          <w:b/>
          <w:sz w:val="22"/>
        </w:rPr>
        <w:t>(Steve Long)</w:t>
      </w:r>
    </w:p>
    <w:p w:rsidR="00786E16" w:rsidRDefault="00B7163D" w:rsidP="00FD6FEB">
      <w:pPr>
        <w:pStyle w:val="Normal1"/>
        <w:numPr>
          <w:ilvl w:val="0"/>
          <w:numId w:val="9"/>
        </w:numPr>
        <w:spacing w:line="320" w:lineRule="auto"/>
        <w:ind w:left="360"/>
        <w:rPr>
          <w:rFonts w:ascii="Verdana" w:eastAsia="Verdana" w:hAnsi="Verdana" w:cs="Verdana"/>
          <w:b/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>Estimating distance travelled</w:t>
      </w:r>
      <w:r w:rsidR="00FD6FEB" w:rsidRPr="00E15C41">
        <w:rPr>
          <w:rFonts w:ascii="Verdana" w:eastAsia="Verdana" w:hAnsi="Verdana" w:cs="Verdana"/>
          <w:b/>
          <w:sz w:val="20"/>
        </w:rPr>
        <w:t xml:space="preserve"> </w:t>
      </w:r>
    </w:p>
    <w:p w:rsidR="00FD6FEB" w:rsidRPr="00E15C41" w:rsidRDefault="00FD6FEB" w:rsidP="00786E16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>modifications for snow conditions</w:t>
      </w:r>
    </w:p>
    <w:p w:rsidR="00FD6FEB" w:rsidRPr="00E15C41" w:rsidRDefault="00FD6FEB" w:rsidP="00FD6FEB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proofErr w:type="spellStart"/>
      <w:r w:rsidRPr="00E15C41">
        <w:rPr>
          <w:rFonts w:ascii="Verdana" w:eastAsia="Verdana" w:hAnsi="Verdana" w:cs="Verdana"/>
          <w:b/>
          <w:sz w:val="20"/>
        </w:rPr>
        <w:t>Visualisation</w:t>
      </w:r>
      <w:proofErr w:type="spellEnd"/>
      <w:r w:rsidRPr="00E15C41">
        <w:rPr>
          <w:rFonts w:ascii="Verdana" w:eastAsia="Verdana" w:hAnsi="Verdana" w:cs="Verdana"/>
          <w:b/>
          <w:sz w:val="20"/>
        </w:rPr>
        <w:t xml:space="preserve"> (and its limitations)</w:t>
      </w:r>
    </w:p>
    <w:p w:rsidR="00FD6FEB" w:rsidRPr="00E15C41" w:rsidRDefault="00FD6FEB" w:rsidP="00FD6FEB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 xml:space="preserve">Timing </w:t>
      </w:r>
    </w:p>
    <w:p w:rsidR="00B7163D" w:rsidRPr="00E15C41" w:rsidRDefault="00FD6FEB" w:rsidP="00771795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 xml:space="preserve">Pacing on flat and uphill </w:t>
      </w:r>
      <w:r w:rsidR="00771795" w:rsidRPr="00E15C41">
        <w:rPr>
          <w:rFonts w:ascii="Verdana" w:eastAsia="Verdana" w:hAnsi="Verdana" w:cs="Verdana"/>
          <w:b/>
          <w:sz w:val="20"/>
        </w:rPr>
        <w:t>(walking and skiing)</w:t>
      </w:r>
    </w:p>
    <w:p w:rsidR="008B2607" w:rsidRPr="00771795" w:rsidRDefault="005C5EE0" w:rsidP="00771795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  <w:r w:rsidRPr="00771795">
        <w:rPr>
          <w:rFonts w:ascii="Verdana" w:eastAsia="Verdana" w:hAnsi="Verdana" w:cs="Verdana"/>
          <w:b/>
          <w:sz w:val="22"/>
        </w:rPr>
        <w:t xml:space="preserve">Movie First skiing from Everest </w:t>
      </w:r>
      <w:r w:rsidR="00DF1FB0">
        <w:rPr>
          <w:rFonts w:ascii="Verdana" w:eastAsia="Verdana" w:hAnsi="Verdana" w:cs="Verdana"/>
          <w:b/>
          <w:sz w:val="22"/>
        </w:rPr>
        <w:t>(</w:t>
      </w:r>
      <w:proofErr w:type="spellStart"/>
      <w:r w:rsidRPr="00771795">
        <w:rPr>
          <w:rFonts w:ascii="Verdana" w:eastAsia="Verdana" w:hAnsi="Verdana" w:cs="Verdana"/>
          <w:b/>
          <w:sz w:val="22"/>
        </w:rPr>
        <w:t>Davo</w:t>
      </w:r>
      <w:proofErr w:type="spellEnd"/>
      <w:r w:rsidRPr="00771795">
        <w:rPr>
          <w:rFonts w:ascii="Verdana" w:eastAsia="Verdana" w:hAnsi="Verdana" w:cs="Verdana"/>
          <w:b/>
          <w:sz w:val="22"/>
        </w:rPr>
        <w:t xml:space="preserve"> Karničar</w:t>
      </w:r>
      <w:r w:rsidR="00DF1FB0">
        <w:rPr>
          <w:rFonts w:ascii="Verdana" w:eastAsia="Verdana" w:hAnsi="Verdana" w:cs="Verdana"/>
          <w:b/>
          <w:sz w:val="22"/>
        </w:rPr>
        <w:t>)</w:t>
      </w:r>
    </w:p>
    <w:p w:rsidR="008B2607" w:rsidRPr="00DF1FB0" w:rsidRDefault="00FE4E54" w:rsidP="00FA6617">
      <w:pPr>
        <w:rPr>
          <w:rFonts w:eastAsia="Verdana"/>
          <w:color w:val="4F81BD" w:themeColor="accent1"/>
        </w:rPr>
      </w:pPr>
      <w:r>
        <w:rPr>
          <w:rFonts w:eastAsia="Verdana"/>
        </w:rPr>
        <w:br w:type="page"/>
      </w:r>
      <w:r w:rsidR="005C5EE0" w:rsidRPr="00DF1FB0">
        <w:rPr>
          <w:rFonts w:eastAsia="Verdana"/>
          <w:color w:val="4F81BD" w:themeColor="accent1"/>
        </w:rPr>
        <w:lastRenderedPageBreak/>
        <w:t>8/3/2013 (category 4 avalanche risk)</w:t>
      </w:r>
    </w:p>
    <w:p w:rsidR="00E15C41" w:rsidRDefault="00904DB6" w:rsidP="00771795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  <w:r>
        <w:rPr>
          <w:rFonts w:ascii="Verdana" w:eastAsia="Verdana" w:hAnsi="Verdana" w:cs="Verdana"/>
          <w:b/>
          <w:noProof/>
          <w:sz w:val="22"/>
        </w:rPr>
        <w:pict>
          <v:rect id="_x0000_s1026" style="position:absolute;margin-left:351.75pt;margin-top:-85.3pt;width:198.45pt;height:11in;z-index:-251659265;mso-wrap-edited:f;mso-position-horizontal:absolute;mso-position-vertical:absolute" wrapcoords="-158 -18 -211 36 -211 21728 21917 21728 21970 128 21864 0 21705 -18 -158 -18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offset="0"/>
            <v:textbox inset=",7.2pt,,7.2pt"/>
          </v:rect>
        </w:pict>
      </w:r>
      <w:r w:rsidR="005C5EE0" w:rsidRPr="00771795">
        <w:rPr>
          <w:rFonts w:ascii="Verdana" w:eastAsia="Verdana" w:hAnsi="Verdana" w:cs="Verdana"/>
          <w:b/>
          <w:sz w:val="22"/>
        </w:rPr>
        <w:t>Crevasse rescue</w:t>
      </w:r>
    </w:p>
    <w:p w:rsidR="00E15C41" w:rsidRDefault="00E15C41" w:rsidP="00E15C41">
      <w:pPr>
        <w:pStyle w:val="Normal1"/>
        <w:numPr>
          <w:ilvl w:val="0"/>
          <w:numId w:val="10"/>
        </w:numPr>
        <w:spacing w:line="320" w:lineRule="auto"/>
        <w:ind w:left="480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Further testing of “Sergey” snow shovel anchor</w:t>
      </w:r>
    </w:p>
    <w:p w:rsidR="00B06982" w:rsidRDefault="00E15C41" w:rsidP="00E15C41">
      <w:pPr>
        <w:pStyle w:val="Normal1"/>
        <w:numPr>
          <w:ilvl w:val="0"/>
          <w:numId w:val="10"/>
        </w:numPr>
        <w:spacing w:line="320" w:lineRule="auto"/>
        <w:ind w:left="480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Buried skis “deadman” anchor</w:t>
      </w:r>
    </w:p>
    <w:p w:rsidR="00E15C41" w:rsidRDefault="00B06982" w:rsidP="00E15C41">
      <w:pPr>
        <w:pStyle w:val="Normal1"/>
        <w:numPr>
          <w:ilvl w:val="0"/>
          <w:numId w:val="10"/>
        </w:numPr>
        <w:spacing w:line="320" w:lineRule="auto"/>
        <w:ind w:left="480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“Picket” ski anchor</w:t>
      </w:r>
    </w:p>
    <w:p w:rsidR="00E15C41" w:rsidRDefault="00E15C41" w:rsidP="00E15C41">
      <w:pPr>
        <w:pStyle w:val="Normal1"/>
        <w:numPr>
          <w:ilvl w:val="0"/>
          <w:numId w:val="10"/>
        </w:numPr>
        <w:spacing w:line="320" w:lineRule="auto"/>
        <w:ind w:left="480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Hoist systems</w:t>
      </w:r>
    </w:p>
    <w:p w:rsidR="00E15C41" w:rsidRDefault="00E15C41" w:rsidP="00E15C41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Basic 3:1 Z-hoist</w:t>
      </w:r>
    </w:p>
    <w:p w:rsidR="00E15C41" w:rsidRDefault="00E15C41" w:rsidP="00E15C41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Improved Z-hoists</w:t>
      </w:r>
    </w:p>
    <w:p w:rsidR="00E15C41" w:rsidRDefault="00E15C41" w:rsidP="00E15C41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New equipment for hoisting</w:t>
      </w:r>
    </w:p>
    <w:p w:rsidR="00E15C41" w:rsidRDefault="00E15C41" w:rsidP="00E15C41">
      <w:pPr>
        <w:pStyle w:val="Normal1"/>
        <w:numPr>
          <w:ilvl w:val="2"/>
          <w:numId w:val="9"/>
        </w:numPr>
        <w:spacing w:line="320" w:lineRule="auto"/>
        <w:ind w:left="1134" w:hanging="283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Micro-</w:t>
      </w:r>
      <w:proofErr w:type="spellStart"/>
      <w:r>
        <w:rPr>
          <w:rFonts w:ascii="Verdana" w:eastAsia="Verdana" w:hAnsi="Verdana" w:cs="Verdana"/>
          <w:b/>
          <w:sz w:val="20"/>
        </w:rPr>
        <w:t>traxion</w:t>
      </w:r>
      <w:proofErr w:type="spellEnd"/>
    </w:p>
    <w:p w:rsidR="00E15C41" w:rsidRDefault="00E15C41" w:rsidP="00E15C41">
      <w:pPr>
        <w:pStyle w:val="Normal1"/>
        <w:numPr>
          <w:ilvl w:val="2"/>
          <w:numId w:val="9"/>
        </w:numPr>
        <w:spacing w:line="320" w:lineRule="auto"/>
        <w:ind w:left="1134" w:hanging="283"/>
        <w:rPr>
          <w:rFonts w:ascii="Verdana" w:eastAsia="Verdana" w:hAnsi="Verdana" w:cs="Verdana"/>
          <w:b/>
          <w:sz w:val="20"/>
        </w:rPr>
      </w:pPr>
      <w:proofErr w:type="spellStart"/>
      <w:r>
        <w:rPr>
          <w:rFonts w:ascii="Verdana" w:eastAsia="Verdana" w:hAnsi="Verdana" w:cs="Verdana"/>
          <w:b/>
          <w:sz w:val="20"/>
        </w:rPr>
        <w:t>RescYou</w:t>
      </w:r>
      <w:proofErr w:type="spellEnd"/>
      <w:r>
        <w:rPr>
          <w:rFonts w:ascii="Verdana" w:eastAsia="Verdana" w:hAnsi="Verdana" w:cs="Verdana"/>
          <w:b/>
          <w:sz w:val="20"/>
        </w:rPr>
        <w:t xml:space="preserve"> (see review on </w:t>
      </w:r>
      <w:proofErr w:type="spellStart"/>
      <w:r w:rsidRPr="00E15C41">
        <w:rPr>
          <w:rFonts w:ascii="Verdana" w:eastAsia="Verdana" w:hAnsi="Verdana" w:cs="Verdana"/>
          <w:b/>
          <w:i/>
          <w:sz w:val="20"/>
        </w:rPr>
        <w:t>UKclimbing</w:t>
      </w:r>
      <w:proofErr w:type="spellEnd"/>
      <w:r>
        <w:rPr>
          <w:rFonts w:ascii="Verdana" w:eastAsia="Verdana" w:hAnsi="Verdana" w:cs="Verdana"/>
          <w:b/>
          <w:sz w:val="20"/>
        </w:rPr>
        <w:t>)</w:t>
      </w:r>
    </w:p>
    <w:p w:rsidR="00E15C41" w:rsidRDefault="00E15C41" w:rsidP="00E15C41">
      <w:pPr>
        <w:pStyle w:val="Normal1"/>
        <w:numPr>
          <w:ilvl w:val="2"/>
          <w:numId w:val="9"/>
        </w:numPr>
        <w:spacing w:line="320" w:lineRule="auto"/>
        <w:ind w:left="1134" w:hanging="283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Rope “snake sling”</w:t>
      </w:r>
    </w:p>
    <w:p w:rsidR="00E15C41" w:rsidRDefault="00E15C41" w:rsidP="00E15C41">
      <w:pPr>
        <w:pStyle w:val="Normal1"/>
        <w:numPr>
          <w:ilvl w:val="0"/>
          <w:numId w:val="10"/>
        </w:numPr>
        <w:spacing w:line="320" w:lineRule="auto"/>
        <w:ind w:left="480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Emergency procedures for crevasse falls on skis</w:t>
      </w:r>
    </w:p>
    <w:p w:rsidR="00E15C41" w:rsidRDefault="00E15C41" w:rsidP="00E15C41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Stopping the fall</w:t>
      </w:r>
    </w:p>
    <w:p w:rsidR="00E15C41" w:rsidRDefault="00E15C41" w:rsidP="00E15C41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Setting up anchors</w:t>
      </w:r>
    </w:p>
    <w:p w:rsidR="008B2607" w:rsidRPr="00E15C41" w:rsidRDefault="00E15C41" w:rsidP="00E15C41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Setting up hoist system</w:t>
      </w:r>
    </w:p>
    <w:p w:rsidR="008B2607" w:rsidRPr="00E15C41" w:rsidRDefault="005C5EE0" w:rsidP="00E15C41">
      <w:pPr>
        <w:pStyle w:val="Normal1"/>
        <w:spacing w:before="120" w:line="320" w:lineRule="auto"/>
        <w:rPr>
          <w:rFonts w:ascii="Verdana" w:eastAsia="Verdana" w:hAnsi="Verdana" w:cs="Verdana"/>
          <w:b/>
          <w:sz w:val="22"/>
        </w:rPr>
      </w:pPr>
      <w:proofErr w:type="gramStart"/>
      <w:r w:rsidRPr="00E15C41">
        <w:rPr>
          <w:rFonts w:ascii="Verdana" w:eastAsia="Verdana" w:hAnsi="Verdana" w:cs="Verdana"/>
          <w:b/>
          <w:sz w:val="22"/>
        </w:rPr>
        <w:t>Leading groups on steeper terrain.</w:t>
      </w:r>
      <w:proofErr w:type="gramEnd"/>
      <w:r w:rsidRPr="00E15C41">
        <w:rPr>
          <w:rFonts w:ascii="Verdana" w:eastAsia="Verdana" w:hAnsi="Verdana" w:cs="Verdana"/>
          <w:b/>
          <w:sz w:val="22"/>
        </w:rPr>
        <w:t> </w:t>
      </w:r>
    </w:p>
    <w:p w:rsidR="00E15C41" w:rsidRPr="00E15C41" w:rsidRDefault="005C5EE0" w:rsidP="005C5EE0">
      <w:pPr>
        <w:pStyle w:val="Normal1"/>
        <w:numPr>
          <w:ilvl w:val="0"/>
          <w:numId w:val="10"/>
        </w:numPr>
        <w:spacing w:line="320" w:lineRule="auto"/>
        <w:ind w:left="480"/>
        <w:rPr>
          <w:sz w:val="20"/>
        </w:rPr>
      </w:pPr>
      <w:r w:rsidRPr="00E15C41">
        <w:rPr>
          <w:rFonts w:ascii="Verdana" w:eastAsia="Verdana" w:hAnsi="Verdana" w:cs="Verdana"/>
          <w:b/>
          <w:sz w:val="20"/>
        </w:rPr>
        <w:t>Uphill, downh</w:t>
      </w:r>
      <w:r w:rsidR="00DF1FB0">
        <w:rPr>
          <w:rFonts w:ascii="Verdana" w:eastAsia="Verdana" w:hAnsi="Verdana" w:cs="Verdana"/>
          <w:b/>
          <w:sz w:val="20"/>
        </w:rPr>
        <w:t>ill. (</w:t>
      </w:r>
      <w:r w:rsidR="00B7163D" w:rsidRPr="00E15C41">
        <w:rPr>
          <w:rFonts w:ascii="Verdana" w:eastAsia="Verdana" w:hAnsi="Verdana" w:cs="Verdana"/>
          <w:b/>
          <w:sz w:val="20"/>
        </w:rPr>
        <w:t>Christian Frischknecht</w:t>
      </w:r>
      <w:r w:rsidRPr="00E15C41">
        <w:rPr>
          <w:rFonts w:ascii="Verdana" w:eastAsia="Verdana" w:hAnsi="Verdana" w:cs="Verdana"/>
          <w:b/>
          <w:sz w:val="20"/>
        </w:rPr>
        <w:t>)</w:t>
      </w:r>
    </w:p>
    <w:p w:rsidR="00FE4E54" w:rsidRDefault="00FE4E54" w:rsidP="00FE4E54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“Wheel rung” turns</w:t>
      </w:r>
    </w:p>
    <w:p w:rsidR="00FE4E54" w:rsidRDefault="00FE4E54" w:rsidP="00FE4E54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Graceful kick turns</w:t>
      </w:r>
    </w:p>
    <w:p w:rsidR="00FE4E54" w:rsidRDefault="00FE4E54" w:rsidP="00FE4E54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Helping less confident skiers turn</w:t>
      </w:r>
    </w:p>
    <w:p w:rsidR="00FE4E54" w:rsidRDefault="00FE4E54" w:rsidP="00FE4E54">
      <w:pPr>
        <w:pStyle w:val="Normal1"/>
        <w:numPr>
          <w:ilvl w:val="2"/>
          <w:numId w:val="9"/>
        </w:numPr>
        <w:spacing w:line="320" w:lineRule="auto"/>
        <w:ind w:left="1134" w:hanging="283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Teaching kick turns</w:t>
      </w:r>
    </w:p>
    <w:p w:rsidR="00FE4E54" w:rsidRDefault="00FE4E54" w:rsidP="00FE4E54">
      <w:pPr>
        <w:pStyle w:val="Normal1"/>
        <w:numPr>
          <w:ilvl w:val="2"/>
          <w:numId w:val="9"/>
        </w:numPr>
        <w:spacing w:line="320" w:lineRule="auto"/>
        <w:ind w:left="1134" w:hanging="283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Platform with downhill kick turn</w:t>
      </w:r>
    </w:p>
    <w:p w:rsidR="00FE4E54" w:rsidRDefault="00FE4E54" w:rsidP="00FE4E54">
      <w:pPr>
        <w:pStyle w:val="Normal1"/>
        <w:numPr>
          <w:ilvl w:val="2"/>
          <w:numId w:val="9"/>
        </w:numPr>
        <w:spacing w:line="320" w:lineRule="auto"/>
        <w:ind w:left="1134" w:hanging="283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Standing below using poles to give security</w:t>
      </w:r>
    </w:p>
    <w:p w:rsidR="00FE4E54" w:rsidRDefault="00FE4E54" w:rsidP="00FE4E54">
      <w:pPr>
        <w:pStyle w:val="Normal1"/>
        <w:numPr>
          <w:ilvl w:val="1"/>
          <w:numId w:val="9"/>
        </w:numPr>
        <w:spacing w:line="320" w:lineRule="auto"/>
        <w:ind w:left="851" w:hanging="425"/>
        <w:rPr>
          <w:rFonts w:ascii="Verdana" w:eastAsia="Verdana" w:hAnsi="Verdana" w:cs="Verdana"/>
          <w:b/>
          <w:sz w:val="20"/>
        </w:rPr>
      </w:pPr>
      <w:r>
        <w:rPr>
          <w:rFonts w:ascii="Verdana" w:eastAsia="Verdana" w:hAnsi="Verdana" w:cs="Verdana"/>
          <w:b/>
          <w:sz w:val="20"/>
        </w:rPr>
        <w:t>Side stepping uphill with free heels</w:t>
      </w:r>
    </w:p>
    <w:p w:rsidR="004544EC" w:rsidRDefault="00FE4E54" w:rsidP="004544EC">
      <w:pPr>
        <w:pStyle w:val="Normal1"/>
        <w:numPr>
          <w:ilvl w:val="1"/>
          <w:numId w:val="9"/>
        </w:numPr>
        <w:spacing w:after="120" w:line="320" w:lineRule="auto"/>
        <w:ind w:left="851" w:hanging="425"/>
        <w:rPr>
          <w:rFonts w:ascii="Verdana" w:eastAsia="Verdana" w:hAnsi="Verdana" w:cs="Verdana"/>
          <w:b/>
          <w:sz w:val="20"/>
        </w:rPr>
      </w:pPr>
      <w:proofErr w:type="spellStart"/>
      <w:r>
        <w:rPr>
          <w:rFonts w:ascii="Verdana" w:eastAsia="Verdana" w:hAnsi="Verdana" w:cs="Verdana"/>
          <w:b/>
          <w:sz w:val="20"/>
        </w:rPr>
        <w:t>Telemark</w:t>
      </w:r>
      <w:proofErr w:type="spellEnd"/>
      <w:r>
        <w:rPr>
          <w:rFonts w:ascii="Verdana" w:eastAsia="Verdana" w:hAnsi="Verdana" w:cs="Verdana"/>
          <w:b/>
          <w:sz w:val="20"/>
        </w:rPr>
        <w:t xml:space="preserve"> turns with skins</w:t>
      </w:r>
    </w:p>
    <w:p w:rsidR="008B2607" w:rsidRPr="00771795" w:rsidRDefault="00334E03">
      <w:pPr>
        <w:pStyle w:val="Normal1"/>
      </w:pPr>
      <w:r>
        <w:rPr>
          <w:rFonts w:ascii="Verdana" w:eastAsia="Verdana" w:hAnsi="Verdana" w:cs="Verdana"/>
          <w:b/>
          <w:noProof/>
          <w:sz w:val="22"/>
          <w:lang w:val="sl-SI" w:eastAsia="sl-SI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4745990</wp:posOffset>
            </wp:positionH>
            <wp:positionV relativeFrom="paragraph">
              <wp:posOffset>-2797810</wp:posOffset>
            </wp:positionV>
            <wp:extent cx="1979930" cy="1477645"/>
            <wp:effectExtent l="76200" t="25400" r="102870" b="71755"/>
            <wp:wrapNone/>
            <wp:docPr id="43" name="Picture 1" descr="Seagate Backup Plus Drive:Photos:Mountains:Mountaineering:UIAA:UIAA Seminars:Slovenia_2013: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Seagate Backup Plus Drive:Photos:Mountains:Mountaineering:UIAA:UIAA Seminars:Slovenia_2013:IMG_0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77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73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b/>
          <w:noProof/>
          <w:sz w:val="20"/>
          <w:lang w:val="sl-SI" w:eastAsia="sl-SI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4745990</wp:posOffset>
            </wp:positionH>
            <wp:positionV relativeFrom="paragraph">
              <wp:posOffset>-1104265</wp:posOffset>
            </wp:positionV>
            <wp:extent cx="1979930" cy="1320165"/>
            <wp:effectExtent l="76200" t="25400" r="102870" b="51435"/>
            <wp:wrapNone/>
            <wp:docPr id="42" name="Picture 1" descr="Seagate Backup Plus Drive:Photos:Mountains:Mountaineering:UIAA:UIAA Seminars:Slovenia_2013: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eagate Backup Plus Drive:Photos:Mountains:Mountaineering:UIAA:UIAA Seminars:Slovenia_2013:IMG_01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320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73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425196" distR="375920" simplePos="0" relativeHeight="251679744" behindDoc="0" locked="0" layoutInCell="1" allowOverlap="1">
            <wp:simplePos x="0" y="0"/>
            <wp:positionH relativeFrom="column">
              <wp:posOffset>4408805</wp:posOffset>
            </wp:positionH>
            <wp:positionV relativeFrom="paragraph">
              <wp:posOffset>769620</wp:posOffset>
            </wp:positionV>
            <wp:extent cx="2654300" cy="1979930"/>
            <wp:effectExtent l="0" t="381000" r="0" b="407670"/>
            <wp:wrapNone/>
            <wp:docPr id="41" name="Picture 1" descr="Seagate Backup Plus Drive:Photos:Mountains:Mountaineering:UIAA:UIAA Seminars:Slovenia_2013: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eagate Backup Plus Drive:Photos:Mountains:Mountaineering:UIAA:UIAA Seminars:Slovenia_2013:IMG_01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300" cy="1979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73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b/>
          <w:noProof/>
          <w:sz w:val="22"/>
          <w:lang w:val="sl-SI" w:eastAsia="sl-SI"/>
        </w:rPr>
        <w:drawing>
          <wp:anchor distT="0" distB="0" distL="705612" distR="649224" simplePos="0" relativeHeight="251677696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-5591175</wp:posOffset>
            </wp:positionV>
            <wp:extent cx="3175000" cy="1979930"/>
            <wp:effectExtent l="0" t="635000" r="0" b="661670"/>
            <wp:wrapNone/>
            <wp:docPr id="44" name="Picture 1" descr="Seagate Backup Plus Drive:Photos:Mountains:Mountaineering:UIAA:UIAA Seminars:Slovenia_2013: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eagate Backup Plus Drive:Photos:Mountains:Mountaineering:UIAA:UIAA Seminars:Slovenia_2013:IMG_01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5000" cy="1979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73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544EC" w:rsidRPr="004544EC">
        <w:rPr>
          <w:noProof/>
          <w:lang w:val="sl-SI" w:eastAsia="sl-SI"/>
        </w:rPr>
        <w:drawing>
          <wp:inline distT="0" distB="0" distL="0" distR="0">
            <wp:extent cx="3718560" cy="2501918"/>
            <wp:effectExtent l="50800" t="25400" r="15240" b="12682"/>
            <wp:docPr id="9" name="Picture 1" descr="Seagate Backup Plus Drive:Photos:Mountains:Mountaineering:UIAA:UIAA Seminars:Slovenia_2013:P103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Seagate Backup Plus Drive:Photos:Mountains:Mountaineering:UIAA:UIAA Seminars:Slovenia_2013:P1030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840" cy="2506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sectPr w:rsidR="008B2607" w:rsidRPr="00771795" w:rsidSect="00DA652B">
      <w:type w:val="continuous"/>
      <w:pgSz w:w="12240" w:h="15840"/>
      <w:pgMar w:top="1440" w:right="616" w:bottom="1440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DB6" w:rsidRDefault="00904DB6">
      <w:r>
        <w:separator/>
      </w:r>
    </w:p>
  </w:endnote>
  <w:endnote w:type="continuationSeparator" w:id="0">
    <w:p w:rsidR="00904DB6" w:rsidRDefault="00904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787" w:rsidRDefault="00090787" w:rsidP="00090787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090787" w:rsidRDefault="00090787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787" w:rsidRDefault="00090787" w:rsidP="00090787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CC49C5">
      <w:rPr>
        <w:rStyle w:val="tevilkastrani"/>
        <w:noProof/>
      </w:rPr>
      <w:t>2</w:t>
    </w:r>
    <w:r>
      <w:rPr>
        <w:rStyle w:val="tevilkastrani"/>
      </w:rPr>
      <w:fldChar w:fldCharType="end"/>
    </w:r>
  </w:p>
  <w:p w:rsidR="00090787" w:rsidRDefault="00090787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DB6" w:rsidRDefault="00904DB6">
      <w:r>
        <w:separator/>
      </w:r>
    </w:p>
  </w:footnote>
  <w:footnote w:type="continuationSeparator" w:id="0">
    <w:p w:rsidR="00904DB6" w:rsidRDefault="00904D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F31D8"/>
    <w:multiLevelType w:val="hybridMultilevel"/>
    <w:tmpl w:val="9C829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EE1325"/>
    <w:multiLevelType w:val="multilevel"/>
    <w:tmpl w:val="55680BBE"/>
    <w:lvl w:ilvl="0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">
    <w:nsid w:val="1A4B65D8"/>
    <w:multiLevelType w:val="hybridMultilevel"/>
    <w:tmpl w:val="C28E3F0C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>
    <w:nsid w:val="1E15406C"/>
    <w:multiLevelType w:val="hybridMultilevel"/>
    <w:tmpl w:val="73342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727993"/>
    <w:multiLevelType w:val="hybridMultilevel"/>
    <w:tmpl w:val="8EBC55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E204A64"/>
    <w:multiLevelType w:val="multilevel"/>
    <w:tmpl w:val="65E8EA9E"/>
    <w:lvl w:ilvl="0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6">
    <w:nsid w:val="321A53EE"/>
    <w:multiLevelType w:val="multilevel"/>
    <w:tmpl w:val="2A5A3054"/>
    <w:lvl w:ilvl="0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7">
    <w:nsid w:val="36A51F7A"/>
    <w:multiLevelType w:val="hybridMultilevel"/>
    <w:tmpl w:val="958A45B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4EA12D3D"/>
    <w:multiLevelType w:val="hybridMultilevel"/>
    <w:tmpl w:val="4DCE37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E616114"/>
    <w:multiLevelType w:val="multilevel"/>
    <w:tmpl w:val="12466E34"/>
    <w:lvl w:ilvl="0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0">
    <w:nsid w:val="6E7E36DA"/>
    <w:multiLevelType w:val="multilevel"/>
    <w:tmpl w:val="0E18252E"/>
    <w:lvl w:ilvl="0">
      <w:start w:val="1"/>
      <w:numFmt w:val="bullet"/>
      <w:lvlText w:val="●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0" w:firstLine="0"/>
      </w:pPr>
      <w:rPr>
        <w:rFonts w:ascii="Arial" w:eastAsia="Arial" w:hAnsi="Arial" w:cs="Courier New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>
    <w:nsid w:val="7EB95B6B"/>
    <w:multiLevelType w:val="hybridMultilevel"/>
    <w:tmpl w:val="9A4255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1"/>
  </w:num>
  <w:num w:numId="5">
    <w:abstractNumId w:val="10"/>
  </w:num>
  <w:num w:numId="6">
    <w:abstractNumId w:val="0"/>
  </w:num>
  <w:num w:numId="7">
    <w:abstractNumId w:val="8"/>
  </w:num>
  <w:num w:numId="8">
    <w:abstractNumId w:val="4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displayBackgroundShape/>
  <w:proofState w:spelling="clean" w:grammar="clean"/>
  <w:doNotTrackMov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B2607"/>
    <w:rsid w:val="00022273"/>
    <w:rsid w:val="00022812"/>
    <w:rsid w:val="00090787"/>
    <w:rsid w:val="001D41D2"/>
    <w:rsid w:val="001F3602"/>
    <w:rsid w:val="00242364"/>
    <w:rsid w:val="002A6570"/>
    <w:rsid w:val="00334E03"/>
    <w:rsid w:val="003E1E04"/>
    <w:rsid w:val="00432F04"/>
    <w:rsid w:val="004544EC"/>
    <w:rsid w:val="004B75DD"/>
    <w:rsid w:val="00525710"/>
    <w:rsid w:val="00555E72"/>
    <w:rsid w:val="005A20CD"/>
    <w:rsid w:val="005C5EE0"/>
    <w:rsid w:val="005E3ACF"/>
    <w:rsid w:val="00657A07"/>
    <w:rsid w:val="007006CD"/>
    <w:rsid w:val="00771795"/>
    <w:rsid w:val="00786E16"/>
    <w:rsid w:val="007C05C4"/>
    <w:rsid w:val="008B2607"/>
    <w:rsid w:val="00904DB6"/>
    <w:rsid w:val="00964C08"/>
    <w:rsid w:val="009B5090"/>
    <w:rsid w:val="009D6B5D"/>
    <w:rsid w:val="00B06982"/>
    <w:rsid w:val="00B47760"/>
    <w:rsid w:val="00B650A0"/>
    <w:rsid w:val="00B7163D"/>
    <w:rsid w:val="00B83E2B"/>
    <w:rsid w:val="00C723A8"/>
    <w:rsid w:val="00CA387F"/>
    <w:rsid w:val="00CC49C5"/>
    <w:rsid w:val="00DA652B"/>
    <w:rsid w:val="00DF1FB0"/>
    <w:rsid w:val="00E15C41"/>
    <w:rsid w:val="00E301EA"/>
    <w:rsid w:val="00EB1B01"/>
    <w:rsid w:val="00FA17A1"/>
    <w:rsid w:val="00FA6617"/>
    <w:rsid w:val="00FD6FEB"/>
    <w:rsid w:val="00FE4E54"/>
    <w:rsid w:val="00FF49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avaden">
    <w:name w:val="Normal"/>
    <w:qFormat/>
    <w:rsid w:val="005E3ACF"/>
  </w:style>
  <w:style w:type="paragraph" w:styleId="Naslov1">
    <w:name w:val="heading 1"/>
    <w:basedOn w:val="Normal1"/>
    <w:next w:val="Normal1"/>
    <w:rsid w:val="008B2607"/>
    <w:pPr>
      <w:spacing w:before="240" w:after="240"/>
      <w:outlineLvl w:val="0"/>
    </w:pPr>
    <w:rPr>
      <w:b/>
      <w:sz w:val="48"/>
    </w:rPr>
  </w:style>
  <w:style w:type="paragraph" w:styleId="Naslov2">
    <w:name w:val="heading 2"/>
    <w:basedOn w:val="Normal1"/>
    <w:next w:val="Normal1"/>
    <w:rsid w:val="008B2607"/>
    <w:pPr>
      <w:spacing w:before="225" w:after="225"/>
      <w:outlineLvl w:val="1"/>
    </w:pPr>
    <w:rPr>
      <w:b/>
      <w:sz w:val="36"/>
    </w:rPr>
  </w:style>
  <w:style w:type="paragraph" w:styleId="Naslov3">
    <w:name w:val="heading 3"/>
    <w:basedOn w:val="Normal1"/>
    <w:next w:val="Normal1"/>
    <w:rsid w:val="008B2607"/>
    <w:pPr>
      <w:spacing w:before="240" w:after="240"/>
      <w:outlineLvl w:val="2"/>
    </w:pPr>
    <w:rPr>
      <w:b/>
      <w:sz w:val="28"/>
    </w:rPr>
  </w:style>
  <w:style w:type="paragraph" w:styleId="Naslov4">
    <w:name w:val="heading 4"/>
    <w:basedOn w:val="Normal1"/>
    <w:next w:val="Normal1"/>
    <w:rsid w:val="008B2607"/>
    <w:pPr>
      <w:spacing w:before="255" w:after="255"/>
      <w:outlineLvl w:val="3"/>
    </w:pPr>
    <w:rPr>
      <w:b/>
    </w:rPr>
  </w:style>
  <w:style w:type="paragraph" w:styleId="Naslov5">
    <w:name w:val="heading 5"/>
    <w:basedOn w:val="Normal1"/>
    <w:next w:val="Normal1"/>
    <w:rsid w:val="008B2607"/>
    <w:pPr>
      <w:spacing w:before="255" w:after="255"/>
      <w:outlineLvl w:val="4"/>
    </w:pPr>
    <w:rPr>
      <w:b/>
      <w:sz w:val="18"/>
    </w:rPr>
  </w:style>
  <w:style w:type="paragraph" w:styleId="Naslov6">
    <w:name w:val="heading 6"/>
    <w:basedOn w:val="Normal1"/>
    <w:next w:val="Normal1"/>
    <w:rsid w:val="008B2607"/>
    <w:pPr>
      <w:spacing w:before="360" w:after="360"/>
      <w:outlineLvl w:val="5"/>
    </w:pPr>
    <w:rPr>
      <w:b/>
      <w:sz w:val="1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ormal1">
    <w:name w:val="Normal1"/>
    <w:rsid w:val="008B2607"/>
  </w:style>
  <w:style w:type="paragraph" w:styleId="Naslov">
    <w:name w:val="Title"/>
    <w:basedOn w:val="Normal1"/>
    <w:next w:val="Normal1"/>
    <w:rsid w:val="008B2607"/>
    <w:pPr>
      <w:spacing w:before="480" w:after="120"/>
    </w:pPr>
    <w:rPr>
      <w:b/>
      <w:sz w:val="72"/>
    </w:rPr>
  </w:style>
  <w:style w:type="paragraph" w:styleId="Podnaslov">
    <w:name w:val="Subtitle"/>
    <w:basedOn w:val="Normal1"/>
    <w:next w:val="Normal1"/>
    <w:rsid w:val="008B2607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Noga">
    <w:name w:val="footer"/>
    <w:basedOn w:val="Navaden"/>
    <w:link w:val="NogaZnak"/>
    <w:rsid w:val="00090787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rsid w:val="00090787"/>
  </w:style>
  <w:style w:type="character" w:styleId="tevilkastrani">
    <w:name w:val="page number"/>
    <w:basedOn w:val="Privzetapisavaodstavka"/>
    <w:rsid w:val="00090787"/>
  </w:style>
  <w:style w:type="paragraph" w:styleId="Besedilooblaka">
    <w:name w:val="Balloon Text"/>
    <w:basedOn w:val="Navaden"/>
    <w:link w:val="BesedilooblakaZnak"/>
    <w:rsid w:val="00CC49C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CC4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4</Pages>
  <Words>460</Words>
  <Characters>2624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12-03-2013 10_14_48.docx</vt:lpstr>
      <vt:lpstr>12-03-2013 10_14_48.docx</vt:lpstr>
    </vt:vector>
  </TitlesOfParts>
  <Company>MTUK</Company>
  <LinksUpToDate>false</LinksUpToDate>
  <CharactersWithSpaces>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12-03-2013 10_14_48.docx</dc:title>
  <dc:subject/>
  <dc:creator>Steve Long</dc:creator>
  <cp:keywords/>
  <cp:lastModifiedBy>PZS_Matjaž Šerkezi</cp:lastModifiedBy>
  <cp:revision>14</cp:revision>
  <dcterms:created xsi:type="dcterms:W3CDTF">2013-03-12T21:41:00Z</dcterms:created>
  <dcterms:modified xsi:type="dcterms:W3CDTF">2013-05-08T13:30:00Z</dcterms:modified>
</cp:coreProperties>
</file>